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B412F4" w:rsidRPr="00B412F4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B412F4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412F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B412F4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B412F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39A3A3A5" w:rsidR="00E56029" w:rsidRPr="00B412F4" w:rsidRDefault="00CD6058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F7CF30" wp14:editId="0584259D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196215</wp:posOffset>
                      </wp:positionV>
                      <wp:extent cx="1981200" cy="0"/>
                      <wp:effectExtent l="12065" t="5080" r="6985" b="13970"/>
                      <wp:wrapNone/>
                      <wp:docPr id="111537350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E3187" id="Line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5.45pt" to="220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"/>
                  </w:pict>
                </mc:Fallback>
              </mc:AlternateContent>
            </w:r>
            <w:r w:rsidR="00E56029" w:rsidRPr="00B412F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B412F4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B412F4">
        <w:rPr>
          <w:rFonts w:ascii="Times New Roman" w:hAnsi="Times New Roman"/>
          <w:bCs/>
          <w:spacing w:val="-6"/>
          <w:sz w:val="26"/>
          <w:szCs w:val="28"/>
        </w:rPr>
        <w:tab/>
      </w:r>
      <w:r w:rsidRPr="00B412F4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B412F4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CD6058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CD6058">
        <w:rPr>
          <w:rFonts w:ascii="Times New Roman" w:hAnsi="Times New Roman"/>
          <w:b/>
          <w:sz w:val="28"/>
          <w:szCs w:val="28"/>
          <w:lang w:val="en-GB"/>
        </w:rPr>
        <w:t>ĐƠN DỰ THẦU</w:t>
      </w:r>
    </w:p>
    <w:p w14:paraId="55F7CF1C" w14:textId="77777777" w:rsidR="00152737" w:rsidRPr="00CD6058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en-GB"/>
        </w:rPr>
      </w:pPr>
      <w:r w:rsidRPr="00CD6058">
        <w:rPr>
          <w:rFonts w:ascii="Times New Roman" w:hAnsi="Times New Roman"/>
          <w:b/>
          <w:sz w:val="26"/>
          <w:szCs w:val="28"/>
          <w:lang w:val="en-GB"/>
        </w:rPr>
        <w:t xml:space="preserve"> </w:t>
      </w:r>
    </w:p>
    <w:p w14:paraId="55F7CF1D" w14:textId="013E1448" w:rsidR="0005177A" w:rsidRPr="00B412F4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 xml:space="preserve">Ngày: </w:t>
      </w:r>
      <w:r w:rsidR="00FA248E" w:rsidRPr="00B412F4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26387D" w:rsidRPr="00B412F4">
        <w:rPr>
          <w:rFonts w:ascii="Times New Roman" w:hAnsi="Times New Roman"/>
          <w:sz w:val="26"/>
          <w:szCs w:val="26"/>
          <w:lang w:val="es-ES"/>
        </w:rPr>
        <w:t xml:space="preserve"> tháng </w:t>
      </w:r>
      <w:r w:rsidR="008E6147" w:rsidRPr="00B412F4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1357FB" w:rsidRPr="00B412F4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năm </w:t>
      </w:r>
      <w:r w:rsidR="00C64CF5" w:rsidRPr="00B412F4">
        <w:rPr>
          <w:rFonts w:ascii="Times New Roman" w:hAnsi="Times New Roman"/>
          <w:sz w:val="26"/>
          <w:szCs w:val="26"/>
          <w:lang w:val="es-ES"/>
        </w:rPr>
        <w:t>20</w:t>
      </w:r>
      <w:r w:rsidR="001357FB" w:rsidRPr="00B412F4">
        <w:rPr>
          <w:rFonts w:ascii="Times New Roman" w:hAnsi="Times New Roman"/>
          <w:sz w:val="26"/>
          <w:szCs w:val="26"/>
          <w:lang w:val="es-ES"/>
        </w:rPr>
        <w:t>2</w:t>
      </w:r>
      <w:r w:rsidR="00D25119" w:rsidRPr="00B412F4">
        <w:rPr>
          <w:rFonts w:ascii="Times New Roman" w:hAnsi="Times New Roman"/>
          <w:sz w:val="26"/>
          <w:szCs w:val="26"/>
          <w:lang w:val="es-ES"/>
        </w:rPr>
        <w:t>3</w:t>
      </w:r>
    </w:p>
    <w:p w14:paraId="55F7CF1F" w14:textId="5CD7F7BD" w:rsidR="00004B8F" w:rsidRPr="00B412F4" w:rsidRDefault="00A355E0" w:rsidP="008E6147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>Tên gói thầu</w:t>
      </w:r>
      <w:r w:rsidR="008E6147" w:rsidRPr="00B412F4">
        <w:rPr>
          <w:rFonts w:ascii="Times New Roman" w:hAnsi="Times New Roman"/>
          <w:sz w:val="26"/>
          <w:szCs w:val="26"/>
          <w:lang w:val="es-ES"/>
        </w:rPr>
        <w:t>:</w:t>
      </w:r>
      <w:r w:rsidR="002930F9" w:rsidRPr="00CD6058">
        <w:rPr>
          <w:rFonts w:ascii="Times New Roman" w:hAnsi="Times New Roman"/>
          <w:sz w:val="26"/>
          <w:szCs w:val="26"/>
          <w:bdr w:val="none" w:sz="0" w:space="0" w:color="auto" w:frame="1"/>
          <w:lang w:val="es-ES"/>
        </w:rPr>
        <w:t xml:space="preserve"> </w:t>
      </w:r>
      <w:r w:rsidR="00D25119" w:rsidRPr="00B412F4">
        <w:rPr>
          <w:rFonts w:ascii="Times New Roman" w:hAnsi="Times New Roman"/>
          <w:b/>
          <w:bCs/>
          <w:sz w:val="26"/>
          <w:szCs w:val="26"/>
          <w:lang w:val="pt-BR"/>
        </w:rPr>
        <w:t xml:space="preserve">Đào xúc, vận chuyển cát nền từ đập dâng Phú Phong về chân công trình </w:t>
      </w:r>
      <w:r w:rsidR="00D25119" w:rsidRPr="00CD6058">
        <w:rPr>
          <w:rFonts w:ascii="Times New Roman" w:hAnsi="Times New Roman"/>
          <w:b/>
          <w:bCs/>
          <w:sz w:val="26"/>
          <w:szCs w:val="26"/>
          <w:lang w:val="es-ES"/>
        </w:rPr>
        <w:t>Đường ven biển tỉnh Bình Định đoạn Cát Tiến - Diêm Vân</w:t>
      </w:r>
      <w:r w:rsidR="00D25119" w:rsidRPr="00B412F4">
        <w:rPr>
          <w:sz w:val="26"/>
          <w:szCs w:val="26"/>
          <w:lang w:val="pt-BR"/>
        </w:rPr>
        <w:t xml:space="preserve"> </w:t>
      </w:r>
      <w:r w:rsidR="00764B7E" w:rsidRPr="00B412F4">
        <w:rPr>
          <w:rFonts w:ascii="Times New Roman" w:hAnsi="Times New Roman"/>
          <w:sz w:val="26"/>
          <w:szCs w:val="26"/>
          <w:lang w:val="nl-NL"/>
        </w:rPr>
        <w:t>.</w:t>
      </w:r>
    </w:p>
    <w:p w14:paraId="55F7CF20" w14:textId="71A03A34" w:rsidR="0005177A" w:rsidRPr="00CD6058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05177A" w:rsidRPr="00B412F4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D769C0" w:rsidRPr="00B412F4">
        <w:rPr>
          <w:rFonts w:ascii="Times New Roman" w:hAnsi="Times New Roman"/>
          <w:b/>
          <w:sz w:val="26"/>
          <w:szCs w:val="26"/>
          <w:lang w:val="vi-VN"/>
        </w:rPr>
        <w:t xml:space="preserve">Công ty cổ phần </w:t>
      </w:r>
      <w:r w:rsidR="00C6329E" w:rsidRPr="00CD6058">
        <w:rPr>
          <w:rFonts w:ascii="Times New Roman" w:hAnsi="Times New Roman"/>
          <w:b/>
          <w:sz w:val="26"/>
          <w:szCs w:val="26"/>
          <w:lang w:val="es-ES"/>
        </w:rPr>
        <w:t>xây dựng 47</w:t>
      </w:r>
    </w:p>
    <w:p w14:paraId="55F7CF21" w14:textId="577E0AE8" w:rsidR="008C65EE" w:rsidRPr="00B412F4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 xml:space="preserve">Sau khi nghiên cứu </w:t>
      </w:r>
      <w:r w:rsidR="002D7A6A" w:rsidRPr="00B412F4">
        <w:rPr>
          <w:rFonts w:ascii="Times New Roman" w:hAnsi="Times New Roman"/>
          <w:sz w:val="26"/>
          <w:szCs w:val="26"/>
          <w:lang w:val="es-ES"/>
        </w:rPr>
        <w:t>thư mời chào giá và các tài liệu yêu cầu kèm theo</w:t>
      </w:r>
      <w:r w:rsidR="00EE2862" w:rsidRPr="00B412F4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B10617" w:rsidRPr="00B412F4">
        <w:rPr>
          <w:rFonts w:ascii="Times New Roman" w:hAnsi="Times New Roman"/>
          <w:sz w:val="26"/>
          <w:szCs w:val="26"/>
          <w:lang w:val="es-ES"/>
        </w:rPr>
        <w:t>mà chúng tôi</w:t>
      </w:r>
      <w:r w:rsidR="00A355E0" w:rsidRPr="00B412F4">
        <w:rPr>
          <w:rFonts w:ascii="Times New Roman" w:hAnsi="Times New Roman"/>
          <w:sz w:val="26"/>
          <w:szCs w:val="26"/>
          <w:lang w:val="es-ES"/>
        </w:rPr>
        <w:t xml:space="preserve"> đã</w:t>
      </w:r>
      <w:r w:rsidR="00B10617" w:rsidRPr="00B412F4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nhận được, chúng tôi, </w:t>
      </w:r>
      <w:r w:rsidR="00C6329E" w:rsidRPr="00B412F4">
        <w:rPr>
          <w:rFonts w:ascii="Times New Roman" w:hAnsi="Times New Roman"/>
          <w:b/>
          <w:sz w:val="26"/>
          <w:szCs w:val="26"/>
          <w:lang w:val="es-ES"/>
        </w:rPr>
        <w:t>(ghi tên nhà thầu)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, cam kết </w:t>
      </w:r>
      <w:r w:rsidR="00A34CAE" w:rsidRPr="00B412F4">
        <w:rPr>
          <w:rFonts w:ascii="Times New Roman" w:hAnsi="Times New Roman"/>
          <w:sz w:val="26"/>
          <w:szCs w:val="26"/>
          <w:lang w:val="es-ES"/>
        </w:rPr>
        <w:t xml:space="preserve">đảm nhận </w:t>
      </w:r>
      <w:r w:rsidR="00D25119" w:rsidRPr="00CD6058">
        <w:rPr>
          <w:rFonts w:ascii="Times New Roman" w:hAnsi="Times New Roman"/>
          <w:sz w:val="26"/>
          <w:szCs w:val="26"/>
          <w:lang w:val="es-ES"/>
        </w:rPr>
        <w:t>Đào xúc, vận chuyển cát nền từ đập dâng Phú Phong, huyện Tây Sơn về chân công trình Đường ven biển tỉnh Bình Định đoạn Cát Tiến – Diêm Vân (</w:t>
      </w:r>
      <w:r w:rsidR="00D25119" w:rsidRPr="00CD6058">
        <w:rPr>
          <w:rFonts w:ascii="Times New Roman" w:hAnsi="Times New Roman"/>
          <w:sz w:val="26"/>
          <w:szCs w:val="26"/>
          <w:shd w:val="clear" w:color="auto" w:fill="FFFFFF"/>
          <w:lang w:val="es-ES"/>
        </w:rPr>
        <w:t>Công trường cầu Phước Thắng 2, KM2+588,93 thuộc Công ty CPXD 47)</w:t>
      </w:r>
      <w:r w:rsidR="00C6329E" w:rsidRPr="00B412F4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theo đúng yêu cầu của hồ sơ mời </w:t>
      </w:r>
      <w:r w:rsidR="003F32E9" w:rsidRPr="00B412F4">
        <w:rPr>
          <w:rFonts w:ascii="Times New Roman" w:hAnsi="Times New Roman"/>
          <w:sz w:val="26"/>
          <w:szCs w:val="26"/>
          <w:lang w:val="es-ES"/>
        </w:rPr>
        <w:t xml:space="preserve">chào giá 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với </w:t>
      </w:r>
      <w:r w:rsidR="008C65EE" w:rsidRPr="00B412F4">
        <w:rPr>
          <w:rFonts w:ascii="Times New Roman" w:hAnsi="Times New Roman"/>
          <w:sz w:val="26"/>
          <w:szCs w:val="26"/>
          <w:lang w:val="es-ES"/>
        </w:rPr>
        <w:t>tổng số tiền là</w:t>
      </w:r>
      <w:r w:rsidR="00357FDB">
        <w:rPr>
          <w:rFonts w:ascii="Times New Roman" w:hAnsi="Times New Roman"/>
          <w:sz w:val="26"/>
          <w:szCs w:val="26"/>
          <w:lang w:val="es-ES"/>
        </w:rPr>
        <w:t>:</w:t>
      </w:r>
      <w:r w:rsidR="00764B7E" w:rsidRPr="00B412F4">
        <w:rPr>
          <w:rFonts w:ascii="Times New Roman" w:hAnsi="Times New Roman"/>
          <w:sz w:val="26"/>
          <w:szCs w:val="26"/>
          <w:lang w:val="es-ES"/>
        </w:rPr>
        <w:t xml:space="preserve">  …..         </w:t>
      </w:r>
      <w:r w:rsidR="00804BA1" w:rsidRPr="00B412F4">
        <w:rPr>
          <w:rFonts w:ascii="Times New Roman" w:hAnsi="Times New Roman"/>
          <w:sz w:val="26"/>
          <w:szCs w:val="26"/>
          <w:lang w:val="es-ES"/>
        </w:rPr>
        <w:t xml:space="preserve">đồng, Bằng chữ: </w:t>
      </w:r>
      <w:r w:rsidR="00CF1A40" w:rsidRPr="00B412F4">
        <w:rPr>
          <w:rFonts w:ascii="Times New Roman" w:hAnsi="Times New Roman"/>
          <w:sz w:val="26"/>
          <w:szCs w:val="26"/>
          <w:lang w:val="es-ES"/>
        </w:rPr>
        <w:t>……………………………………….</w:t>
      </w:r>
      <w:r w:rsidR="00804BA1" w:rsidRPr="00B412F4">
        <w:rPr>
          <w:rFonts w:ascii="Times New Roman" w:hAnsi="Times New Roman"/>
          <w:sz w:val="26"/>
          <w:szCs w:val="26"/>
          <w:lang w:val="es-ES"/>
        </w:rPr>
        <w:t>,</w:t>
      </w:r>
      <w:r w:rsidR="008C65EE" w:rsidRPr="00B412F4">
        <w:rPr>
          <w:rFonts w:ascii="Times New Roman" w:hAnsi="Times New Roman"/>
          <w:sz w:val="26"/>
          <w:szCs w:val="26"/>
          <w:lang w:val="es-ES"/>
        </w:rPr>
        <w:t xml:space="preserve"> cùng với </w:t>
      </w:r>
      <w:r w:rsidR="00CF1A40" w:rsidRPr="00B412F4">
        <w:rPr>
          <w:rFonts w:ascii="Times New Roman" w:hAnsi="Times New Roman"/>
          <w:sz w:val="26"/>
          <w:szCs w:val="26"/>
          <w:lang w:val="es-ES"/>
        </w:rPr>
        <w:t>khối lượng đơn</w:t>
      </w:r>
      <w:r w:rsidR="008C65EE" w:rsidRPr="00B412F4">
        <w:rPr>
          <w:rFonts w:ascii="Times New Roman" w:hAnsi="Times New Roman"/>
          <w:sz w:val="26"/>
          <w:szCs w:val="26"/>
          <w:lang w:val="es-ES"/>
        </w:rPr>
        <w:t xml:space="preserve"> giá dự thầu kèm theo. </w:t>
      </w:r>
    </w:p>
    <w:p w14:paraId="55F7CF22" w14:textId="038039EC" w:rsidR="0005177A" w:rsidRPr="00B412F4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>T</w:t>
      </w:r>
      <w:r w:rsidR="0005177A" w:rsidRPr="00B412F4">
        <w:rPr>
          <w:rFonts w:ascii="Times New Roman" w:hAnsi="Times New Roman"/>
          <w:sz w:val="26"/>
          <w:szCs w:val="26"/>
          <w:lang w:val="es-ES"/>
        </w:rPr>
        <w:t xml:space="preserve">hời gian </w:t>
      </w:r>
      <w:r w:rsidR="00C759E1" w:rsidRPr="00B412F4">
        <w:rPr>
          <w:rFonts w:ascii="Times New Roman" w:hAnsi="Times New Roman"/>
          <w:sz w:val="26"/>
          <w:szCs w:val="26"/>
          <w:lang w:val="es-ES"/>
        </w:rPr>
        <w:t>hoàn thành</w:t>
      </w:r>
      <w:r w:rsidR="0005177A" w:rsidRPr="00B412F4">
        <w:rPr>
          <w:rFonts w:ascii="Times New Roman" w:hAnsi="Times New Roman"/>
          <w:sz w:val="26"/>
          <w:szCs w:val="26"/>
          <w:lang w:val="es-ES"/>
        </w:rPr>
        <w:t xml:space="preserve"> hợp đồng </w:t>
      </w:r>
      <w:r w:rsidR="00C759E1" w:rsidRPr="00B412F4">
        <w:rPr>
          <w:rFonts w:ascii="Times New Roman" w:hAnsi="Times New Roman"/>
          <w:sz w:val="26"/>
          <w:szCs w:val="26"/>
          <w:lang w:val="es-ES"/>
        </w:rPr>
        <w:t xml:space="preserve">trước ngày </w:t>
      </w:r>
      <w:r w:rsidR="00803B43" w:rsidRPr="00B412F4">
        <w:rPr>
          <w:rFonts w:ascii="Times New Roman" w:hAnsi="Times New Roman"/>
          <w:b/>
          <w:bCs/>
          <w:sz w:val="26"/>
          <w:szCs w:val="26"/>
          <w:lang w:val="es-ES"/>
        </w:rPr>
        <w:t>3</w:t>
      </w:r>
      <w:r w:rsidR="00D25119" w:rsidRPr="00B412F4">
        <w:rPr>
          <w:rFonts w:ascii="Times New Roman" w:hAnsi="Times New Roman"/>
          <w:b/>
          <w:bCs/>
          <w:sz w:val="26"/>
          <w:szCs w:val="26"/>
          <w:lang w:val="es-ES"/>
        </w:rPr>
        <w:t>0</w:t>
      </w:r>
      <w:r w:rsidR="00C759E1" w:rsidRPr="00B412F4">
        <w:rPr>
          <w:rFonts w:ascii="Times New Roman" w:hAnsi="Times New Roman"/>
          <w:b/>
          <w:bCs/>
          <w:sz w:val="26"/>
          <w:szCs w:val="26"/>
          <w:lang w:val="es-ES"/>
        </w:rPr>
        <w:t>/</w:t>
      </w:r>
      <w:r w:rsidR="00D25119" w:rsidRPr="00B412F4">
        <w:rPr>
          <w:rFonts w:ascii="Times New Roman" w:hAnsi="Times New Roman"/>
          <w:b/>
          <w:bCs/>
          <w:sz w:val="26"/>
          <w:szCs w:val="26"/>
          <w:lang w:val="es-ES"/>
        </w:rPr>
        <w:t>8</w:t>
      </w:r>
      <w:r w:rsidR="00C759E1" w:rsidRPr="00B412F4">
        <w:rPr>
          <w:rFonts w:ascii="Times New Roman" w:hAnsi="Times New Roman"/>
          <w:b/>
          <w:bCs/>
          <w:sz w:val="26"/>
          <w:szCs w:val="26"/>
          <w:lang w:val="es-ES"/>
        </w:rPr>
        <w:t>/202</w:t>
      </w:r>
      <w:r w:rsidR="00D25119" w:rsidRPr="00B412F4">
        <w:rPr>
          <w:rFonts w:ascii="Times New Roman" w:hAnsi="Times New Roman"/>
          <w:b/>
          <w:bCs/>
          <w:sz w:val="26"/>
          <w:szCs w:val="26"/>
          <w:lang w:val="es-ES"/>
        </w:rPr>
        <w:t>3</w:t>
      </w:r>
      <w:r w:rsidR="00C759E1" w:rsidRPr="00B412F4">
        <w:rPr>
          <w:rFonts w:ascii="Times New Roman" w:hAnsi="Times New Roman"/>
          <w:b/>
          <w:bCs/>
          <w:sz w:val="26"/>
          <w:szCs w:val="26"/>
          <w:lang w:val="es-ES"/>
        </w:rPr>
        <w:t>.</w:t>
      </w:r>
      <w:r w:rsidR="003F3C8A" w:rsidRPr="00B412F4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</w:p>
    <w:p w14:paraId="55F7CF23" w14:textId="77777777" w:rsidR="0005177A" w:rsidRPr="00B412F4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>Chúng tôi cam kết:</w:t>
      </w:r>
    </w:p>
    <w:p w14:paraId="55F7CF24" w14:textId="77777777" w:rsidR="003F3C8A" w:rsidRPr="00B412F4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>Chỉ tham gia trong một hồ sơ dự thầu này với tư cách là nhà thầu chính.</w:t>
      </w:r>
    </w:p>
    <w:p w14:paraId="55F7CF25" w14:textId="77777777" w:rsidR="003F3C8A" w:rsidRPr="00B412F4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 xml:space="preserve">Không đang trong quá trình giải thể; không bị kết luận </w:t>
      </w:r>
      <w:r w:rsidR="00CF2BD9" w:rsidRPr="00B412F4">
        <w:rPr>
          <w:rFonts w:ascii="Times New Roman" w:hAnsi="Times New Roman"/>
          <w:sz w:val="26"/>
          <w:szCs w:val="26"/>
          <w:lang w:val="es-ES"/>
        </w:rPr>
        <w:t>đang lâm vào tình trạ</w:t>
      </w:r>
      <w:r w:rsidRPr="00B412F4">
        <w:rPr>
          <w:rFonts w:ascii="Times New Roman" w:hAnsi="Times New Roman"/>
          <w:sz w:val="26"/>
          <w:szCs w:val="26"/>
          <w:lang w:val="es-ES"/>
        </w:rPr>
        <w:t>ng phá sản hoặc nợ không có khả năng chi trả theo quy định của pháp luật.</w:t>
      </w:r>
    </w:p>
    <w:p w14:paraId="55F7CF26" w14:textId="77777777" w:rsidR="003F3C8A" w:rsidRPr="00B412F4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>Không vi phạm quy định về bảo đảm cạnh tranh trong đấu thầu.</w:t>
      </w:r>
    </w:p>
    <w:p w14:paraId="55F7CF27" w14:textId="77777777" w:rsidR="003F3C8A" w:rsidRPr="00B412F4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 xml:space="preserve">Không thực hiện các hành vi tham nhũng, hối lộ, thông thầu, cản trở và các hành vi vi phạm quy định </w:t>
      </w:r>
      <w:r w:rsidR="00C64CF5" w:rsidRPr="00B412F4">
        <w:rPr>
          <w:rFonts w:ascii="Times New Roman" w:hAnsi="Times New Roman"/>
          <w:sz w:val="26"/>
          <w:szCs w:val="26"/>
          <w:lang w:val="es-ES"/>
        </w:rPr>
        <w:t>khác của pháp luật đấu thầu khi tham dự gói thầu này.</w:t>
      </w:r>
    </w:p>
    <w:p w14:paraId="55F7CF28" w14:textId="77777777" w:rsidR="00C64CF5" w:rsidRPr="00B412F4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>Những thông tin kê khai trong hồ sơ dự thầu là trung thực.</w:t>
      </w:r>
    </w:p>
    <w:p w14:paraId="55F7CF2A" w14:textId="623DA061" w:rsidR="0005177A" w:rsidRPr="00B412F4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B412F4">
        <w:rPr>
          <w:rFonts w:ascii="Times New Roman" w:hAnsi="Times New Roman"/>
          <w:sz w:val="26"/>
          <w:szCs w:val="26"/>
          <w:lang w:val="es-ES"/>
        </w:rPr>
        <w:t xml:space="preserve">Hồ sơ </w:t>
      </w:r>
      <w:r w:rsidR="001357FB" w:rsidRPr="00B412F4">
        <w:rPr>
          <w:rFonts w:ascii="Times New Roman" w:hAnsi="Times New Roman"/>
          <w:sz w:val="26"/>
          <w:szCs w:val="26"/>
          <w:lang w:val="es-ES"/>
        </w:rPr>
        <w:t>dự thầu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 này có hiệu lực trong thời gian </w:t>
      </w:r>
      <w:r w:rsidR="00442FDE" w:rsidRPr="00B412F4">
        <w:rPr>
          <w:rFonts w:ascii="Times New Roman" w:hAnsi="Times New Roman"/>
          <w:b/>
          <w:sz w:val="26"/>
          <w:szCs w:val="26"/>
          <w:lang w:val="es-ES"/>
        </w:rPr>
        <w:t>3</w:t>
      </w:r>
      <w:r w:rsidR="009B7E5D" w:rsidRPr="00B412F4">
        <w:rPr>
          <w:rFonts w:ascii="Times New Roman" w:hAnsi="Times New Roman"/>
          <w:b/>
          <w:sz w:val="26"/>
          <w:szCs w:val="26"/>
          <w:lang w:val="es-ES"/>
        </w:rPr>
        <w:t>0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 ngày, kể từ ngày </w:t>
      </w:r>
      <w:r w:rsidR="00D25119" w:rsidRPr="00B412F4">
        <w:rPr>
          <w:rFonts w:ascii="Times New Roman" w:hAnsi="Times New Roman"/>
          <w:sz w:val="26"/>
          <w:szCs w:val="26"/>
          <w:lang w:val="es-ES"/>
        </w:rPr>
        <w:t>22</w:t>
      </w:r>
      <w:r w:rsidR="00106884" w:rsidRPr="00B412F4">
        <w:rPr>
          <w:rFonts w:ascii="Times New Roman" w:hAnsi="Times New Roman"/>
          <w:sz w:val="26"/>
          <w:szCs w:val="26"/>
          <w:lang w:val="es-ES"/>
        </w:rPr>
        <w:t xml:space="preserve"> tháng </w:t>
      </w:r>
      <w:r w:rsidR="00D25119" w:rsidRPr="00B412F4">
        <w:rPr>
          <w:rFonts w:ascii="Times New Roman" w:hAnsi="Times New Roman"/>
          <w:sz w:val="26"/>
          <w:szCs w:val="26"/>
          <w:lang w:val="es-ES"/>
        </w:rPr>
        <w:t>7</w:t>
      </w:r>
      <w:r w:rsidR="00764B7E" w:rsidRPr="00B412F4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B412F4">
        <w:rPr>
          <w:rFonts w:ascii="Times New Roman" w:hAnsi="Times New Roman"/>
          <w:sz w:val="26"/>
          <w:szCs w:val="26"/>
          <w:lang w:val="es-ES"/>
        </w:rPr>
        <w:t xml:space="preserve">năm </w:t>
      </w:r>
      <w:r w:rsidR="00C64CF5" w:rsidRPr="00B412F4">
        <w:rPr>
          <w:rFonts w:ascii="Times New Roman" w:hAnsi="Times New Roman"/>
          <w:sz w:val="26"/>
          <w:szCs w:val="26"/>
          <w:lang w:val="es-ES"/>
        </w:rPr>
        <w:t>20</w:t>
      </w:r>
      <w:r w:rsidR="00453D61" w:rsidRPr="00B412F4">
        <w:rPr>
          <w:rFonts w:ascii="Times New Roman" w:hAnsi="Times New Roman"/>
          <w:sz w:val="26"/>
          <w:szCs w:val="26"/>
          <w:lang w:val="es-ES"/>
        </w:rPr>
        <w:t>2</w:t>
      </w:r>
      <w:r w:rsidR="00D25119" w:rsidRPr="00B412F4">
        <w:rPr>
          <w:rFonts w:ascii="Times New Roman" w:hAnsi="Times New Roman"/>
          <w:sz w:val="26"/>
          <w:szCs w:val="26"/>
          <w:lang w:val="es-ES"/>
        </w:rPr>
        <w:t>3</w:t>
      </w:r>
      <w:r w:rsidR="00106884" w:rsidRPr="00B412F4">
        <w:rPr>
          <w:rFonts w:ascii="Times New Roman" w:hAnsi="Times New Roman"/>
          <w:b/>
          <w:sz w:val="26"/>
          <w:szCs w:val="26"/>
          <w:lang w:val="es-ES"/>
        </w:rPr>
        <w:t>.</w:t>
      </w:r>
    </w:p>
    <w:p w14:paraId="55F7CF2B" w14:textId="77777777" w:rsidR="0005177A" w:rsidRPr="00B412F4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6"/>
          <w:vertAlign w:val="superscript"/>
          <w:lang w:val="es-ES"/>
        </w:rPr>
      </w:pPr>
      <w:r w:rsidRPr="00B412F4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                                                    </w:t>
      </w:r>
      <w:r w:rsidR="00987CA7" w:rsidRPr="00B412F4">
        <w:rPr>
          <w:rFonts w:ascii="Times New Roman" w:hAnsi="Times New Roman"/>
          <w:b/>
          <w:bCs/>
          <w:sz w:val="26"/>
          <w:szCs w:val="26"/>
          <w:lang w:val="es-ES"/>
        </w:rPr>
        <w:t xml:space="preserve">Đại diện hợp pháp của </w:t>
      </w:r>
      <w:r w:rsidR="006E2DD7" w:rsidRPr="00B412F4">
        <w:rPr>
          <w:rFonts w:ascii="Times New Roman" w:hAnsi="Times New Roman"/>
          <w:b/>
          <w:bCs/>
          <w:sz w:val="26"/>
          <w:szCs w:val="26"/>
          <w:lang w:val="es-ES"/>
        </w:rPr>
        <w:t>n</w:t>
      </w:r>
      <w:r w:rsidR="0005177A" w:rsidRPr="00B412F4">
        <w:rPr>
          <w:rFonts w:ascii="Times New Roman" w:hAnsi="Times New Roman"/>
          <w:b/>
          <w:bCs/>
          <w:sz w:val="26"/>
          <w:szCs w:val="26"/>
          <w:lang w:val="es-ES"/>
        </w:rPr>
        <w:t>hà thầu</w:t>
      </w:r>
    </w:p>
    <w:p w14:paraId="55F7CF2C" w14:textId="77777777" w:rsidR="001A5C33" w:rsidRPr="00B412F4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B412F4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B412F4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D6058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  <w:lang w:val="vi-VN"/>
        </w:rPr>
      </w:pPr>
    </w:p>
    <w:p w14:paraId="55F7CF2F" w14:textId="77777777" w:rsidR="00FE3E00" w:rsidRPr="00CD6058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  <w:lang w:val="vi-VN"/>
        </w:rPr>
      </w:pPr>
    </w:p>
    <w:p w14:paraId="0F6E104F" w14:textId="77777777" w:rsidR="00D25119" w:rsidRPr="00CD6058" w:rsidRDefault="00D25119" w:rsidP="00FD33E3">
      <w:pPr>
        <w:spacing w:before="120" w:after="120"/>
        <w:jc w:val="right"/>
        <w:rPr>
          <w:rFonts w:ascii="Times New Roman" w:hAnsi="Times New Roman"/>
          <w:b/>
          <w:sz w:val="26"/>
          <w:lang w:val="vi-VN"/>
        </w:rPr>
      </w:pPr>
    </w:p>
    <w:p w14:paraId="67C8359A" w14:textId="77777777" w:rsidR="00D25119" w:rsidRPr="00CD6058" w:rsidRDefault="00D25119" w:rsidP="00FD33E3">
      <w:pPr>
        <w:spacing w:before="120" w:after="120"/>
        <w:jc w:val="right"/>
        <w:rPr>
          <w:rFonts w:ascii="Times New Roman" w:hAnsi="Times New Roman"/>
          <w:b/>
          <w:sz w:val="26"/>
          <w:lang w:val="vi-VN"/>
        </w:rPr>
      </w:pPr>
    </w:p>
    <w:p w14:paraId="269B39F2" w14:textId="77777777" w:rsidR="00D25119" w:rsidRPr="00CD6058" w:rsidRDefault="00D25119" w:rsidP="00FD33E3">
      <w:pPr>
        <w:spacing w:before="120" w:after="120"/>
        <w:jc w:val="right"/>
        <w:rPr>
          <w:rFonts w:ascii="Times New Roman" w:hAnsi="Times New Roman"/>
          <w:b/>
          <w:sz w:val="26"/>
          <w:lang w:val="vi-VN"/>
        </w:rPr>
      </w:pPr>
    </w:p>
    <w:p w14:paraId="353B93AF" w14:textId="5EC89F51" w:rsidR="00D25119" w:rsidRPr="00B412F4" w:rsidRDefault="00D25119" w:rsidP="00D25119">
      <w:pPr>
        <w:spacing w:before="120" w:after="120"/>
        <w:jc w:val="center"/>
        <w:rPr>
          <w:rFonts w:ascii="Times New Roman" w:hAnsi="Times New Roman"/>
          <w:b/>
          <w:sz w:val="26"/>
        </w:rPr>
      </w:pPr>
      <w:r w:rsidRPr="00B412F4">
        <w:rPr>
          <w:rFonts w:ascii="Times New Roman" w:hAnsi="Times New Roman"/>
          <w:b/>
          <w:sz w:val="26"/>
        </w:rPr>
        <w:lastRenderedPageBreak/>
        <w:t>BẢNG CHÀO GIÁ</w:t>
      </w:r>
    </w:p>
    <w:tbl>
      <w:tblPr>
        <w:tblW w:w="9992" w:type="dxa"/>
        <w:jc w:val="center"/>
        <w:tblLook w:val="04A0" w:firstRow="1" w:lastRow="0" w:firstColumn="1" w:lastColumn="0" w:noHBand="0" w:noVBand="1"/>
      </w:tblPr>
      <w:tblGrid>
        <w:gridCol w:w="650"/>
        <w:gridCol w:w="4080"/>
        <w:gridCol w:w="1180"/>
        <w:gridCol w:w="1430"/>
        <w:gridCol w:w="1281"/>
        <w:gridCol w:w="1371"/>
      </w:tblGrid>
      <w:tr w:rsidR="00B412F4" w:rsidRPr="00D25119" w14:paraId="43D390C1" w14:textId="77777777" w:rsidTr="00357FDB">
        <w:trPr>
          <w:trHeight w:val="672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C1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2B5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Nội dung công việc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A31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ĐVT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BBC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Khối lượng mời thầu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9E5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Đơn giá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4CA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Thành tiền</w:t>
            </w:r>
          </w:p>
        </w:tc>
      </w:tr>
      <w:tr w:rsidR="00B412F4" w:rsidRPr="00D25119" w14:paraId="1BF1BF75" w14:textId="77777777" w:rsidTr="00357FDB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EDF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3ED" w14:textId="77777777" w:rsidR="00D25119" w:rsidRPr="00D25119" w:rsidRDefault="00D25119" w:rsidP="00D25119">
            <w:pPr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Xúc cát lên ô tô tự đổ bằng máy đào. Khối rời đo thùng xe.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2672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m3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917F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 xml:space="preserve">                   35.914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3D0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1C3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412F4" w:rsidRPr="00D25119" w14:paraId="12BC91EA" w14:textId="77777777" w:rsidTr="00357FDB">
        <w:trPr>
          <w:trHeight w:val="134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846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44D1" w14:textId="77777777" w:rsidR="00D25119" w:rsidRPr="00D25119" w:rsidRDefault="00D25119" w:rsidP="00D25119">
            <w:pPr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Vận chuyển cát từ đập dâng Phú Phong về chân công trình Cát Tiến - Diêm Vân bằng ô tô tự đổ. Khối rời đo thùng xe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964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m3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47A5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 xml:space="preserve">                   35.914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685F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DFC7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511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B412F4" w:rsidRPr="00D25119" w14:paraId="4694992F" w14:textId="77777777" w:rsidTr="00357FDB">
        <w:trPr>
          <w:trHeight w:val="336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6F75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736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Tổng giá trị trước thuế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0830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đồng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D8C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1F9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0653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B412F4" w:rsidRPr="00D25119" w14:paraId="0645A42E" w14:textId="77777777" w:rsidTr="00357FDB">
        <w:trPr>
          <w:trHeight w:val="336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83A7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86DE" w14:textId="77777777" w:rsidR="00D25119" w:rsidRPr="00D25119" w:rsidRDefault="00D25119" w:rsidP="00D25119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i/>
                <w:iCs/>
                <w:sz w:val="26"/>
                <w:szCs w:val="26"/>
              </w:rPr>
              <w:t>Thuế VAT 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D63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i/>
                <w:iCs/>
                <w:sz w:val="26"/>
                <w:szCs w:val="26"/>
              </w:rPr>
              <w:t>đồng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788" w14:textId="77777777" w:rsidR="00D25119" w:rsidRPr="00D25119" w:rsidRDefault="00D25119" w:rsidP="00D25119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AB6" w14:textId="77777777" w:rsidR="00D25119" w:rsidRPr="00D25119" w:rsidRDefault="00D25119" w:rsidP="00D25119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A479" w14:textId="77777777" w:rsidR="00D25119" w:rsidRPr="00D25119" w:rsidRDefault="00D25119" w:rsidP="00D25119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B412F4" w:rsidRPr="00D25119" w14:paraId="22C16862" w14:textId="77777777" w:rsidTr="00357FDB">
        <w:trPr>
          <w:trHeight w:val="336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33AE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722E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TỔNG SAU THUẾ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0BA0" w14:textId="77777777" w:rsidR="00D25119" w:rsidRPr="00D25119" w:rsidRDefault="00D25119" w:rsidP="00D2511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đồng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CD0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D2C9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4017" w14:textId="77777777" w:rsidR="00D25119" w:rsidRPr="00D25119" w:rsidRDefault="00D25119" w:rsidP="00D2511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5119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14:paraId="5ACFEF19" w14:textId="4360F18C" w:rsidR="00D25119" w:rsidRPr="00B412F4" w:rsidRDefault="00D25119" w:rsidP="00D25119">
      <w:pPr>
        <w:pStyle w:val="ListParagraph"/>
        <w:numPr>
          <w:ilvl w:val="0"/>
          <w:numId w:val="27"/>
        </w:numPr>
        <w:spacing w:before="120" w:after="120"/>
        <w:ind w:left="0" w:firstLine="567"/>
        <w:jc w:val="both"/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</w:pP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>Kh</w:t>
      </w:r>
      <w:r w:rsidRPr="00B412F4">
        <w:rPr>
          <w:rFonts w:ascii="Times New Roman" w:hAnsi="Times New Roman" w:cs="Calibri"/>
          <w:i/>
          <w:iCs/>
          <w:color w:val="0000FF"/>
          <w:sz w:val="26"/>
          <w:szCs w:val="28"/>
          <w:lang w:val="es-ES"/>
        </w:rPr>
        <w:t>ố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>i l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ư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ợng là tạm tính theo nhu cầu 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>ể thi công công trình Cát Tiến - Diêm Vân. Khối l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ư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>ợng nghiệm thu là khối l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ư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ợng thực tế bên B thực hiện 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đư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>ợc Bên A chấp thuận nghiệm thu.</w:t>
      </w:r>
    </w:p>
    <w:p w14:paraId="7394EA85" w14:textId="280910E4" w:rsidR="00D25119" w:rsidRPr="00B412F4" w:rsidRDefault="00D25119" w:rsidP="00D25119">
      <w:pPr>
        <w:pStyle w:val="ListParagraph"/>
        <w:numPr>
          <w:ilvl w:val="0"/>
          <w:numId w:val="27"/>
        </w:numPr>
        <w:spacing w:before="120" w:after="120"/>
        <w:ind w:left="0" w:firstLine="567"/>
        <w:jc w:val="both"/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</w:pP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Đơ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n giá trên 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đã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 bao gồm Lán trại, tất cả các phí cầu 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đư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ờng liên quan, thuế phí các loại,  phụ trợ, chi phí bản quyền, lợi nhuận và tất cả các chi phí khác 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>ể hoàn thành khối l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ư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ợng công việc theo qui 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ịnh của hợp </w:t>
      </w:r>
      <w:r w:rsidRPr="00B412F4">
        <w:rPr>
          <w:rFonts w:ascii="Times New Roman" w:hAnsi="Times New Roman" w:hint="eastAsia"/>
          <w:i/>
          <w:iCs/>
          <w:color w:val="0000FF"/>
          <w:sz w:val="26"/>
          <w:szCs w:val="28"/>
          <w:lang w:val="es-ES"/>
        </w:rPr>
        <w:t>đ</w:t>
      </w:r>
      <w:r w:rsidRPr="00B412F4">
        <w:rPr>
          <w:rFonts w:ascii="Times New Roman" w:hAnsi="Times New Roman"/>
          <w:i/>
          <w:iCs/>
          <w:color w:val="0000FF"/>
          <w:sz w:val="26"/>
          <w:szCs w:val="28"/>
          <w:lang w:val="es-ES"/>
        </w:rPr>
        <w:t xml:space="preserve">ồng. </w:t>
      </w:r>
    </w:p>
    <w:p w14:paraId="76D77F2A" w14:textId="56BDEA3F" w:rsidR="00D25119" w:rsidRPr="00CD6058" w:rsidRDefault="00D25119" w:rsidP="00D25119">
      <w:pPr>
        <w:tabs>
          <w:tab w:val="left" w:pos="4536"/>
        </w:tabs>
        <w:spacing w:before="120" w:after="120"/>
        <w:jc w:val="center"/>
        <w:rPr>
          <w:rFonts w:ascii="Times New Roman" w:hAnsi="Times New Roman"/>
          <w:b/>
          <w:sz w:val="26"/>
          <w:lang w:val="es-ES"/>
        </w:rPr>
      </w:pPr>
      <w:r w:rsidRPr="00B412F4">
        <w:rPr>
          <w:rFonts w:ascii="Times New Roman" w:hAnsi="Times New Roman"/>
          <w:b/>
          <w:bCs/>
          <w:sz w:val="26"/>
          <w:szCs w:val="28"/>
          <w:lang w:val="es-ES"/>
        </w:rPr>
        <w:tab/>
        <w:t>Đại diện hợp pháp của nhà thầu</w:t>
      </w:r>
    </w:p>
    <w:sectPr w:rsidR="00D25119" w:rsidRPr="00CD6058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32F6" w14:textId="77777777" w:rsidR="00B6283C" w:rsidRDefault="00B6283C">
      <w:r>
        <w:separator/>
      </w:r>
    </w:p>
  </w:endnote>
  <w:endnote w:type="continuationSeparator" w:id="0">
    <w:p w14:paraId="64488F54" w14:textId="77777777" w:rsidR="00B6283C" w:rsidRDefault="00B6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9C4B" w14:textId="77777777" w:rsidR="00B6283C" w:rsidRDefault="00B6283C">
      <w:r>
        <w:separator/>
      </w:r>
    </w:p>
  </w:footnote>
  <w:footnote w:type="continuationSeparator" w:id="0">
    <w:p w14:paraId="38E92568" w14:textId="77777777" w:rsidR="00B6283C" w:rsidRDefault="00B6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251216"/>
    <w:multiLevelType w:val="hybridMultilevel"/>
    <w:tmpl w:val="B0AC4F66"/>
    <w:lvl w:ilvl="0" w:tplc="A8F2B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2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5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72951173">
    <w:abstractNumId w:val="24"/>
  </w:num>
  <w:num w:numId="2" w16cid:durableId="749546190">
    <w:abstractNumId w:val="1"/>
  </w:num>
  <w:num w:numId="3" w16cid:durableId="924656163">
    <w:abstractNumId w:val="26"/>
  </w:num>
  <w:num w:numId="4" w16cid:durableId="1161389718">
    <w:abstractNumId w:val="10"/>
  </w:num>
  <w:num w:numId="5" w16cid:durableId="1994024361">
    <w:abstractNumId w:val="18"/>
  </w:num>
  <w:num w:numId="6" w16cid:durableId="1017344684">
    <w:abstractNumId w:val="21"/>
  </w:num>
  <w:num w:numId="7" w16cid:durableId="2115592316">
    <w:abstractNumId w:val="6"/>
  </w:num>
  <w:num w:numId="8" w16cid:durableId="72818304">
    <w:abstractNumId w:val="14"/>
  </w:num>
  <w:num w:numId="9" w16cid:durableId="634485460">
    <w:abstractNumId w:val="15"/>
  </w:num>
  <w:num w:numId="10" w16cid:durableId="1954053873">
    <w:abstractNumId w:val="23"/>
  </w:num>
  <w:num w:numId="11" w16cid:durableId="1648893750">
    <w:abstractNumId w:val="7"/>
  </w:num>
  <w:num w:numId="12" w16cid:durableId="1429891017">
    <w:abstractNumId w:val="4"/>
  </w:num>
  <w:num w:numId="13" w16cid:durableId="1769961215">
    <w:abstractNumId w:val="3"/>
  </w:num>
  <w:num w:numId="14" w16cid:durableId="120462655">
    <w:abstractNumId w:val="9"/>
  </w:num>
  <w:num w:numId="15" w16cid:durableId="1257712515">
    <w:abstractNumId w:val="11"/>
  </w:num>
  <w:num w:numId="16" w16cid:durableId="1018964799">
    <w:abstractNumId w:val="8"/>
  </w:num>
  <w:num w:numId="17" w16cid:durableId="1906914101">
    <w:abstractNumId w:val="16"/>
  </w:num>
  <w:num w:numId="18" w16cid:durableId="1406877202">
    <w:abstractNumId w:val="2"/>
  </w:num>
  <w:num w:numId="19" w16cid:durableId="649943474">
    <w:abstractNumId w:val="17"/>
  </w:num>
  <w:num w:numId="20" w16cid:durableId="422337219">
    <w:abstractNumId w:val="5"/>
  </w:num>
  <w:num w:numId="21" w16cid:durableId="1958680779">
    <w:abstractNumId w:val="19"/>
  </w:num>
  <w:num w:numId="22" w16cid:durableId="1135830896">
    <w:abstractNumId w:val="13"/>
  </w:num>
  <w:num w:numId="23" w16cid:durableId="862330681">
    <w:abstractNumId w:val="25"/>
  </w:num>
  <w:num w:numId="24" w16cid:durableId="1723017762">
    <w:abstractNumId w:val="12"/>
  </w:num>
  <w:num w:numId="25" w16cid:durableId="440998407">
    <w:abstractNumId w:val="0"/>
  </w:num>
  <w:num w:numId="26" w16cid:durableId="1963224961">
    <w:abstractNumId w:val="22"/>
  </w:num>
  <w:num w:numId="27" w16cid:durableId="7259554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60"/>
    <w:rsid w:val="000045BD"/>
    <w:rsid w:val="00004B8F"/>
    <w:rsid w:val="00015686"/>
    <w:rsid w:val="000161DD"/>
    <w:rsid w:val="000237DC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25ED5"/>
    <w:rsid w:val="002318E6"/>
    <w:rsid w:val="00231C33"/>
    <w:rsid w:val="00233514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4578"/>
    <w:rsid w:val="0034432E"/>
    <w:rsid w:val="00347501"/>
    <w:rsid w:val="00351A10"/>
    <w:rsid w:val="00357FDB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4F7A2B"/>
    <w:rsid w:val="00500BD8"/>
    <w:rsid w:val="005036A4"/>
    <w:rsid w:val="005047B0"/>
    <w:rsid w:val="00510D9A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710E"/>
    <w:rsid w:val="005E1DA9"/>
    <w:rsid w:val="005E29E4"/>
    <w:rsid w:val="005E3554"/>
    <w:rsid w:val="005E51B8"/>
    <w:rsid w:val="005E7EC7"/>
    <w:rsid w:val="005F46AF"/>
    <w:rsid w:val="005F4B3E"/>
    <w:rsid w:val="005F5EEE"/>
    <w:rsid w:val="0062000D"/>
    <w:rsid w:val="006245E1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64B7E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3B43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6147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4CAE"/>
    <w:rsid w:val="00A355E0"/>
    <w:rsid w:val="00A421EC"/>
    <w:rsid w:val="00A4519D"/>
    <w:rsid w:val="00A46DB8"/>
    <w:rsid w:val="00A5394F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12F4"/>
    <w:rsid w:val="00B45376"/>
    <w:rsid w:val="00B53EF6"/>
    <w:rsid w:val="00B54A52"/>
    <w:rsid w:val="00B55826"/>
    <w:rsid w:val="00B6283C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414B"/>
    <w:rsid w:val="00C0410B"/>
    <w:rsid w:val="00C06BDB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759E1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55DC"/>
    <w:rsid w:val="00CC6F75"/>
    <w:rsid w:val="00CC7B48"/>
    <w:rsid w:val="00CD303A"/>
    <w:rsid w:val="00CD6058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1415"/>
    <w:rsid w:val="00D14EDE"/>
    <w:rsid w:val="00D14F28"/>
    <w:rsid w:val="00D17848"/>
    <w:rsid w:val="00D202C8"/>
    <w:rsid w:val="00D25119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F7CF17"/>
  <w15:docId w15:val="{23A3B153-5270-48F6-AB4E-1CD8D61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2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69F-CB96-4526-9017-29688A2D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Kiệt Nguyễn Đình</cp:lastModifiedBy>
  <cp:revision>2</cp:revision>
  <cp:lastPrinted>2021-06-23T09:36:00Z</cp:lastPrinted>
  <dcterms:created xsi:type="dcterms:W3CDTF">2023-07-17T07:54:00Z</dcterms:created>
  <dcterms:modified xsi:type="dcterms:W3CDTF">2023-07-17T07:54:00Z</dcterms:modified>
</cp:coreProperties>
</file>